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Convocation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Assemblée Générale Ordinaire de VENT D’EST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 17 septembre 2018 à 20 heures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à la Maison des Jeux de Strasbourg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38 route de Schirmeck – 67000 STRASBOURG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Début de l’Assemblée Générale 2018 : 20h20.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32 adhérents. 22 présents. 6 procurations. Le quorum est atteint.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 moral du Président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Vent d’Est est à un tournant. Passation d’équipe. Qqs tensions. Problématiques aussi au niveau de la FFMJ. Infléchissement en termes d’adhérents.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 financier du trésorier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Bénéfices : 2700 euros. 57 adhérents.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Vente de 16 jeux.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Derby : + 400 euros.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Plus de dépenses que de revenus : année à cheval avec des dépenses du MERS de l’année dernière sur 2018.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CC : 800 euros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Livret bleu : 3570 euros.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l’unanimité, moins une voix.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 d’activités du Secrétaire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rendez-vous par semaine 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lundi soir, pour tous 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mercredi soir, pour tous 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vendredi soir compétition 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samedi toute la journée.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Journée des associations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Foire européenne : 1 adhésion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Soirée Halloween en interne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Soirée Galette en interne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Derby avec Nancy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Japan addict : 2 adhésions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Félicitations à Claire qui est Miss Mah-Jong (21 janvier 2018) et à Romain qui a fini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ème</w:t>
      </w:r>
      <w:r w:rsidDel="00000000" w:rsidR="00000000" w:rsidRPr="00000000">
        <w:rPr>
          <w:sz w:val="24"/>
          <w:szCs w:val="24"/>
          <w:rtl w:val="0"/>
        </w:rPr>
        <w:t xml:space="preserve"> à la Danish MCR Championship 2018 (11-13 mai 2018).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 ?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Saison 2018-2019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Événements habituels : Halloween, Galette, Japan Addict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voir pour l’organisation de compétitions.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Elections de membres aux postes vacants du Conseil d’Administration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Solange Madelaine, Aline Meyer et Laurent Claudel terminent leur mandat.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Christine Boutry démissionne.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postes sont ouverts au Conseil d’Administration. Se présentent 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Solange Madelaine,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Aline Meyer.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Sont élus 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Aline Meyer avec 25 voix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Solange Madeleine avec 24 voix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Jean-Luc avec 7 voix.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Points divers mis à l’ordre du jour par les adhérents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SONDAGE. Présenté par EVA.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personnes ont répondu. L’idée est de pouvoir s’améliorer sur l’année à venir.</w:t>
      </w:r>
    </w:p>
    <w:p w:rsidR="00000000" w:rsidDel="00000000" w:rsidP="00000000" w:rsidRDefault="00000000" w:rsidRPr="00000000" w14:paraId="00000047">
      <w:pPr>
        <w:tabs>
          <w:tab w:val="right" w:pos="900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right" w:pos="900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pos="9000"/>
        </w:tabs>
        <w:spacing w:after="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Fin du CA : 21h35.</w:t>
      </w:r>
    </w:p>
    <w:p w:rsidR="00000000" w:rsidDel="00000000" w:rsidP="00000000" w:rsidRDefault="00000000" w:rsidRPr="00000000" w14:paraId="0000004A">
      <w:pPr>
        <w:tabs>
          <w:tab w:val="right" w:pos="9000"/>
        </w:tabs>
        <w:spacing w:after="0" w:line="240" w:lineRule="auto"/>
        <w:rPr/>
      </w:pPr>
      <w:bookmarkStart w:colFirst="0" w:colLast="0" w:name="_un60g0kzoke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pos="9000"/>
        </w:tabs>
        <w:spacing w:after="0" w:line="240" w:lineRule="auto"/>
        <w:rPr/>
      </w:pPr>
      <w:bookmarkStart w:colFirst="0" w:colLast="0" w:name="_x1oh547e2pv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pos="9000"/>
        </w:tabs>
        <w:spacing w:after="0" w:line="240" w:lineRule="auto"/>
        <w:rPr/>
      </w:pPr>
      <w:bookmarkStart w:colFirst="0" w:colLast="0" w:name="_sv6puilzndj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pos="9000"/>
        </w:tabs>
        <w:spacing w:after="0" w:line="240" w:lineRule="auto"/>
        <w:rPr/>
      </w:pPr>
      <w:bookmarkStart w:colFirst="0" w:colLast="0" w:name="_ub5t24n8f2v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pos="9000"/>
        </w:tabs>
        <w:spacing w:after="0" w:line="240" w:lineRule="auto"/>
        <w:rPr/>
      </w:pPr>
      <w:bookmarkStart w:colFirst="0" w:colLast="0" w:name="_88phl3n0o5l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pos="9000"/>
        </w:tabs>
        <w:spacing w:after="0" w:line="240" w:lineRule="auto"/>
        <w:rPr/>
      </w:pPr>
      <w:bookmarkStart w:colFirst="0" w:colLast="0" w:name="_6xgx6xqe3185" w:id="6"/>
      <w:bookmarkEnd w:id="6"/>
      <w:r w:rsidDel="00000000" w:rsidR="00000000" w:rsidRPr="00000000">
        <w:rPr>
          <w:rtl w:val="0"/>
        </w:rPr>
        <w:t xml:space="preserve">Le Président</w:t>
        <w:tab/>
        <w:t xml:space="preserve">La Secrétaire</w:t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