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Procès Verbal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Assemblée Générale Ordinaire de VENT D’EST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le 14 septembre 2020 à 20h30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à la Maison des Jeux de Strasbourg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38 route de Schirmeck – 67000 STRASBOURG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Début de l’Assemblée Générale Ordinaire : 20h30.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22 adhérents. 2 membres d’honneur. 12 présents. 9 procurations. Le quorum est atteint.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Bilan mora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l et bilan d’activité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d’inscriptions en baisse depuis 3 ans.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Reprise des activités dès juin après le déconfinement en respectant les conditions sanitaires préconisées, mais le COVID 19 a donnée un bon coup de frein à nos activités.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Maison des Jeux sauvé par des dons et des subventions. Des nouveaux statuts ont été voté cette été. On est toujours membre de droit consultatif.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Toujours 3 soirées par semaine avec 1 à 2 tables en moyenne par soirée.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lundi soir, pour tous 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mercredi soir, pour tous 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jeudi soir / vendredi soir compétition une semaine sur 2 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rendez-vous par mois avec en moyenne 2 tables avec binôme et introduction à la compétition.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1er samedi de 10h à 18h.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Activité Riichi : 1 fois par mois le mercredi.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Merci aux membres de l’association sur les accueils des soirées compétition et des permanences du lundi, des membres du CA pour l’organisation et la communication mise en place.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Evénements externes :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Don des Dragons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Japan Addict Z - ANNULE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Evénements internes :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2 compétitions internes (rentrée et février)</w:t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Soirée Halloween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Soirée Galette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Voté à l’unanimité.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Bilan financier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Revenus :</w:t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 adhérents: 700€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Vente de 1 jeux pour 65€</w:t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Vente de gobelets pour 28€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793€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Dépenses : </w:t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Salle : 471€</w:t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Evénements : 87€</w:t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FFMJ : 320€</w:t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Site Web : 85€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Affichage et divers : 28€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990€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Déficit : 196€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Livret bleu et CC : 4007€.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Voté à l’unanimité.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Saison 20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-20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Journée des association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Animation Philibar le 3ème samedi du mois.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Halloween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 des Dragons sur les 2 jours avec peut-être une soirée compétition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Galette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Augmentation de la cotisation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Augmention de 5 euros sur les différents niveaux de cotisation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Voté à l’unanimité.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Elections de membres aux postes vacants du Conseil d’Administration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postes sont ouverts au Conseil d’Administration. Se présentent :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Eva Demichel, Bruno , Nicolas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Sont élus :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Eva DEMICHEL avec 21 voix.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Nicolas LOECHNER avec 19 voix.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Bruno MAUCOURT avec 21 voix.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Points divers mis à l’ordre du jour par les adhérents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Aucun</w:t>
      </w:r>
    </w:p>
    <w:p w:rsidR="00000000" w:rsidDel="00000000" w:rsidP="00000000" w:rsidRDefault="00000000" w:rsidRPr="00000000" w14:paraId="0000005E">
      <w:pPr>
        <w:tabs>
          <w:tab w:val="right" w:pos="900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right" w:pos="900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pos="9000"/>
        </w:tabs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Fin de l’AGO : 21h38.</w:t>
      </w:r>
    </w:p>
    <w:p w:rsidR="00000000" w:rsidDel="00000000" w:rsidP="00000000" w:rsidRDefault="00000000" w:rsidRPr="00000000" w14:paraId="00000061">
      <w:pPr>
        <w:tabs>
          <w:tab w:val="right" w:pos="9000"/>
        </w:tabs>
        <w:spacing w:after="0" w:line="240" w:lineRule="auto"/>
        <w:rPr/>
      </w:pPr>
      <w:bookmarkStart w:colFirst="0" w:colLast="0" w:name="_heading=h.1furnr1e16e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right" w:pos="9000"/>
        </w:tabs>
        <w:spacing w:after="0" w:line="240" w:lineRule="auto"/>
        <w:rPr/>
      </w:pPr>
      <w:bookmarkStart w:colFirst="0" w:colLast="0" w:name="_heading=h.4bp13hajsss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right" w:pos="9000"/>
        </w:tabs>
        <w:spacing w:after="0" w:line="240" w:lineRule="auto"/>
        <w:rPr/>
      </w:pPr>
      <w:bookmarkStart w:colFirst="0" w:colLast="0" w:name="_heading=h.kixb6fi0uuf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right" w:pos="9000"/>
        </w:tabs>
        <w:spacing w:after="0" w:line="240" w:lineRule="auto"/>
        <w:rPr/>
      </w:pPr>
      <w:bookmarkStart w:colFirst="0" w:colLast="0" w:name="_heading=h.8p6inct3bn8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right" w:pos="9000"/>
        </w:tabs>
        <w:spacing w:after="0" w:line="240" w:lineRule="auto"/>
        <w:rPr/>
      </w:pPr>
      <w:bookmarkStart w:colFirst="0" w:colLast="0" w:name="_heading=h.1nhbigkfm7v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right" w:pos="9000"/>
        </w:tabs>
        <w:spacing w:after="0" w:line="240" w:lineRule="auto"/>
        <w:rPr/>
      </w:pPr>
      <w:bookmarkStart w:colFirst="0" w:colLast="0" w:name="_heading=h.3ydrl3s8fscx" w:id="6"/>
      <w:bookmarkEnd w:id="6"/>
      <w:r w:rsidDel="00000000" w:rsidR="00000000" w:rsidRPr="00000000">
        <w:rPr>
          <w:rtl w:val="0"/>
        </w:rPr>
        <w:t xml:space="preserve">Le Président</w:t>
        <w:tab/>
        <w:t xml:space="preserve">La Secrétaire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4AA5"/>
    <w:pPr>
      <w:spacing w:after="200" w:line="276" w:lineRule="auto"/>
    </w:pPr>
    <w:rPr>
      <w:sz w:val="22"/>
      <w:szCs w:val="22"/>
      <w:lang w:eastAsia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153730"/>
    <w:pPr>
      <w:ind w:left="720"/>
      <w:contextualSpacing w:val="1"/>
    </w:pPr>
  </w:style>
  <w:style w:type="character" w:styleId="Lienhypertexte">
    <w:name w:val="Hyperlink"/>
    <w:rsid w:val="00704CD2"/>
    <w:rPr>
      <w:color w:val="0000ff"/>
      <w:u w:val="single"/>
    </w:rPr>
  </w:style>
  <w:style w:type="paragraph" w:styleId="En-tte">
    <w:name w:val="header"/>
    <w:basedOn w:val="Normal"/>
    <w:rsid w:val="0053340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340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33401"/>
  </w:style>
  <w:style w:type="paragraph" w:styleId="Listepuces">
    <w:name w:val="List Bullet"/>
    <w:basedOn w:val="Normal"/>
    <w:autoRedefine w:val="1"/>
    <w:rsid w:val="00A15F6D"/>
    <w:pPr>
      <w:numPr>
        <w:numId w:val="4"/>
      </w:numPr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F4C9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link w:val="Textedebulles"/>
    <w:uiPriority w:val="99"/>
    <w:semiHidden w:val="1"/>
    <w:rsid w:val="009F4C9D"/>
    <w:rPr>
      <w:rFonts w:ascii="Segoe UI" w:cs="Segoe UI" w:hAnsi="Segoe UI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oVO/JuoeDccV2Hew4o0/y4H7BA==">AMUW2mUc+hPANCY/Ng1Fy3u8cdaTV2lYtygrl8nzMMGwEGckdyySc2W/0qU98KTZnLuCWs2ewSak+8LKl2paOjnFRvCXhCrmvmiz/Qj5wtT39zIKBe14qsPe8AHCRMzFe3wtj7rKm/TnA+71JjpeyFlVkUpWUEP9aSn6Um33iHF38Cm7Td+W9AbEzJL55NlHxYfTl0Q75CK5SqiWCVbuyA3e0SBNeN4w5gyo88LsyPvv734CMHmzywyudYQgPTa7FfMrEwtll0ls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2018-09-17T18:50:00Z</dcterms:created>
  <dc:creator>Cocci</dc:creator>
</cp:coreProperties>
</file>